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D3F" w:rsidRDefault="001A4D3F" w:rsidP="005B287D">
      <w:pPr>
        <w:jc w:val="center"/>
        <w:rPr>
          <w:rFonts w:ascii="Calibri" w:hAnsi="Calibri" w:cs="Times New Roman"/>
          <w:b/>
          <w:color w:val="004B96"/>
          <w:sz w:val="40"/>
          <w:szCs w:val="40"/>
        </w:rPr>
      </w:pPr>
      <w:r w:rsidRPr="007C0D46">
        <w:rPr>
          <w:rFonts w:ascii="Calibri" w:eastAsia="Times New Roman" w:hAnsi="Calibri" w:cs="Times New Roman"/>
          <w:noProof/>
          <w:sz w:val="24"/>
          <w:szCs w:val="24"/>
        </w:rPr>
        <w:drawing>
          <wp:anchor distT="0" distB="0" distL="114300" distR="114300" simplePos="0" relativeHeight="251664384" behindDoc="1" locked="0" layoutInCell="1" allowOverlap="1" wp14:anchorId="5FBF26FE" wp14:editId="4347B5A4">
            <wp:simplePos x="0" y="0"/>
            <wp:positionH relativeFrom="column">
              <wp:posOffset>-123825</wp:posOffset>
            </wp:positionH>
            <wp:positionV relativeFrom="page">
              <wp:posOffset>680720</wp:posOffset>
            </wp:positionV>
            <wp:extent cx="676275" cy="676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Logo Color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Pr="005B6701">
        <w:rPr>
          <w:rFonts w:ascii="Calibri" w:eastAsia="Times New Roman" w:hAnsi="Calibri" w:cs="Times New Roman"/>
          <w:noProof/>
          <w:sz w:val="24"/>
          <w:szCs w:val="24"/>
        </w:rPr>
        <mc:AlternateContent>
          <mc:Choice Requires="wps">
            <w:drawing>
              <wp:anchor distT="0" distB="0" distL="114300" distR="114300" simplePos="0" relativeHeight="251665408" behindDoc="0" locked="0" layoutInCell="1" allowOverlap="1" wp14:anchorId="66B11FEF" wp14:editId="3422FC93">
                <wp:simplePos x="0" y="0"/>
                <wp:positionH relativeFrom="column">
                  <wp:posOffset>1971675</wp:posOffset>
                </wp:positionH>
                <wp:positionV relativeFrom="page">
                  <wp:posOffset>749300</wp:posOffset>
                </wp:positionV>
                <wp:extent cx="2587625" cy="3746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58762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0D46" w:rsidRPr="0069658E" w:rsidRDefault="0069658E">
                            <w:pPr>
                              <w:rPr>
                                <w:rFonts w:ascii="Eras Demi ITC" w:hAnsi="Eras Demi ITC"/>
                                <w:color w:val="F2F2F2" w:themeColor="background1" w:themeShade="F2"/>
                                <w:sz w:val="28"/>
                                <w:szCs w:val="28"/>
                              </w:rPr>
                            </w:pPr>
                            <w:r w:rsidRPr="0069658E">
                              <w:rPr>
                                <w:rFonts w:ascii="Eras Demi ITC" w:hAnsi="Eras Demi ITC"/>
                                <w:color w:val="F2F2F2" w:themeColor="background1" w:themeShade="F2"/>
                                <w:sz w:val="28"/>
                                <w:szCs w:val="28"/>
                              </w:rPr>
                              <w:sym w:font="Symbol" w:char="F0B7"/>
                            </w:r>
                            <w:r w:rsidRPr="0069658E">
                              <w:rPr>
                                <w:rFonts w:ascii="Eras Demi ITC" w:hAnsi="Eras Demi ITC"/>
                                <w:color w:val="F2F2F2" w:themeColor="background1" w:themeShade="F2"/>
                                <w:sz w:val="28"/>
                                <w:szCs w:val="28"/>
                              </w:rPr>
                              <w:t xml:space="preserve">  </w:t>
                            </w:r>
                            <w:r w:rsidR="007C0D46" w:rsidRPr="0069658E">
                              <w:rPr>
                                <w:rFonts w:ascii="Eras Demi ITC" w:hAnsi="Eras Demi ITC"/>
                                <w:color w:val="F2F2F2" w:themeColor="background1" w:themeShade="F2"/>
                                <w:sz w:val="28"/>
                                <w:szCs w:val="28"/>
                              </w:rPr>
                              <w:t>Transit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11FEF" id="_x0000_t202" coordsize="21600,21600" o:spt="202" path="m,l,21600r21600,l21600,xe">
                <v:stroke joinstyle="miter"/>
                <v:path gradientshapeok="t" o:connecttype="rect"/>
              </v:shapetype>
              <v:shape id="Text Box 4" o:spid="_x0000_s1026" type="#_x0000_t202" style="position:absolute;left:0;text-align:left;margin-left:155.25pt;margin-top:59pt;width:203.7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" filled="f" stroked="f" strokeweight=".5pt">
                <v:textbox>
                  <w:txbxContent>
                    <w:p w:rsidR="007C0D46" w:rsidRPr="0069658E" w:rsidRDefault="0069658E">
                      <w:pPr>
                        <w:rPr>
                          <w:rFonts w:ascii="Eras Demi ITC" w:hAnsi="Eras Demi ITC"/>
                          <w:color w:val="F2F2F2" w:themeColor="background1" w:themeShade="F2"/>
                          <w:sz w:val="28"/>
                          <w:szCs w:val="28"/>
                        </w:rPr>
                      </w:pPr>
                      <w:r w:rsidRPr="0069658E">
                        <w:rPr>
                          <w:rFonts w:ascii="Eras Demi ITC" w:hAnsi="Eras Demi ITC"/>
                          <w:color w:val="F2F2F2" w:themeColor="background1" w:themeShade="F2"/>
                          <w:sz w:val="28"/>
                          <w:szCs w:val="28"/>
                        </w:rPr>
                        <w:sym w:font="Symbol" w:char="F0B7"/>
                      </w:r>
                      <w:r w:rsidRPr="0069658E">
                        <w:rPr>
                          <w:rFonts w:ascii="Eras Demi ITC" w:hAnsi="Eras Demi ITC"/>
                          <w:color w:val="F2F2F2" w:themeColor="background1" w:themeShade="F2"/>
                          <w:sz w:val="28"/>
                          <w:szCs w:val="28"/>
                        </w:rPr>
                        <w:t xml:space="preserve">  </w:t>
                      </w:r>
                      <w:r w:rsidR="007C0D46" w:rsidRPr="0069658E">
                        <w:rPr>
                          <w:rFonts w:ascii="Eras Demi ITC" w:hAnsi="Eras Demi ITC"/>
                          <w:color w:val="F2F2F2" w:themeColor="background1" w:themeShade="F2"/>
                          <w:sz w:val="28"/>
                          <w:szCs w:val="28"/>
                        </w:rPr>
                        <w:t>Transit Services</w:t>
                      </w:r>
                    </w:p>
                  </w:txbxContent>
                </v:textbox>
                <w10:wrap anchory="page"/>
              </v:shape>
            </w:pict>
          </mc:Fallback>
        </mc:AlternateContent>
      </w:r>
      <w:r w:rsidRPr="005B6701">
        <w:rPr>
          <w:rFonts w:ascii="Calibri" w:eastAsia="Times New Roman" w:hAnsi="Calibri" w:cs="Times New Roman"/>
          <w:noProof/>
          <w:sz w:val="24"/>
          <w:szCs w:val="24"/>
        </w:rPr>
        <mc:AlternateContent>
          <mc:Choice Requires="wps">
            <w:drawing>
              <wp:anchor distT="0" distB="0" distL="114300" distR="114300" simplePos="0" relativeHeight="251669504" behindDoc="0" locked="0" layoutInCell="1" allowOverlap="1" wp14:anchorId="05B72506" wp14:editId="5E141119">
                <wp:simplePos x="0" y="0"/>
                <wp:positionH relativeFrom="column">
                  <wp:posOffset>638175</wp:posOffset>
                </wp:positionH>
                <wp:positionV relativeFrom="page">
                  <wp:posOffset>968375</wp:posOffset>
                </wp:positionV>
                <wp:extent cx="2587625" cy="3746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587625"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658E" w:rsidRPr="0069658E" w:rsidRDefault="0069658E" w:rsidP="0069658E">
                            <w:pPr>
                              <w:rPr>
                                <w:rFonts w:ascii="Eras Demi ITC" w:hAnsi="Eras Demi ITC"/>
                                <w:color w:val="F2F2F2" w:themeColor="background1" w:themeShade="F2"/>
                                <w:sz w:val="28"/>
                                <w:szCs w:val="28"/>
                              </w:rPr>
                            </w:pPr>
                            <w:r w:rsidRPr="0069658E">
                              <w:rPr>
                                <w:rFonts w:ascii="Eras Demi ITC" w:hAnsi="Eras Demi ITC" w:cs="Tahoma"/>
                                <w:color w:val="F2F2F2" w:themeColor="background1" w:themeShade="F2"/>
                                <w:sz w:val="20"/>
                                <w:szCs w:val="20"/>
                              </w:rPr>
                              <w:t>8150 Nance Street, Downey</w:t>
                            </w:r>
                            <w:r>
                              <w:rPr>
                                <w:rFonts w:ascii="Eras Demi ITC" w:hAnsi="Eras Demi ITC" w:cs="Tahoma"/>
                                <w:color w:val="F2F2F2" w:themeColor="background1" w:themeShade="F2"/>
                                <w:sz w:val="20"/>
                                <w:szCs w:val="20"/>
                              </w:rPr>
                              <w:t>, CA 90241</w:t>
                            </w:r>
                            <w:r w:rsidRPr="0069658E">
                              <w:rPr>
                                <w:rFonts w:ascii="Eras Demi ITC" w:hAnsi="Eras Demi ITC" w:cs="Tahoma"/>
                                <w:color w:val="F2F2F2" w:themeColor="background1" w:themeShade="F2"/>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72506" id="Text Box 5" o:spid="_x0000_s1027" type="#_x0000_t202" style="position:absolute;left:0;text-align:left;margin-left:50.25pt;margin-top:76.25pt;width:203.75pt;height: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" filled="f" stroked="f" strokeweight=".5pt">
                <v:textbox>
                  <w:txbxContent>
                    <w:p w:rsidR="0069658E" w:rsidRPr="0069658E" w:rsidRDefault="0069658E" w:rsidP="0069658E">
                      <w:pPr>
                        <w:rPr>
                          <w:rFonts w:ascii="Eras Demi ITC" w:hAnsi="Eras Demi ITC"/>
                          <w:color w:val="F2F2F2" w:themeColor="background1" w:themeShade="F2"/>
                          <w:sz w:val="28"/>
                          <w:szCs w:val="28"/>
                        </w:rPr>
                      </w:pPr>
                      <w:r w:rsidRPr="0069658E">
                        <w:rPr>
                          <w:rFonts w:ascii="Eras Demi ITC" w:hAnsi="Eras Demi ITC" w:cs="Tahoma"/>
                          <w:color w:val="F2F2F2" w:themeColor="background1" w:themeShade="F2"/>
                          <w:sz w:val="20"/>
                          <w:szCs w:val="20"/>
                        </w:rPr>
                        <w:t>8150 Nance Street, Downey</w:t>
                      </w:r>
                      <w:r>
                        <w:rPr>
                          <w:rFonts w:ascii="Eras Demi ITC" w:hAnsi="Eras Demi ITC" w:cs="Tahoma"/>
                          <w:color w:val="F2F2F2" w:themeColor="background1" w:themeShade="F2"/>
                          <w:sz w:val="20"/>
                          <w:szCs w:val="20"/>
                        </w:rPr>
                        <w:t>, CA 90241</w:t>
                      </w:r>
                      <w:r w:rsidRPr="0069658E">
                        <w:rPr>
                          <w:rFonts w:ascii="Eras Demi ITC" w:hAnsi="Eras Demi ITC" w:cs="Tahoma"/>
                          <w:color w:val="F2F2F2" w:themeColor="background1" w:themeShade="F2"/>
                          <w:sz w:val="20"/>
                          <w:szCs w:val="20"/>
                        </w:rPr>
                        <w:t xml:space="preserve"> </w:t>
                      </w:r>
                    </w:p>
                  </w:txbxContent>
                </v:textbox>
                <w10:wrap anchory="page"/>
              </v:shape>
            </w:pict>
          </mc:Fallback>
        </mc:AlternateContent>
      </w:r>
      <w:r w:rsidRPr="005B6701">
        <w:rPr>
          <w:rFonts w:ascii="Calibri" w:eastAsia="Times New Roman" w:hAnsi="Calibri" w:cs="Times New Roman"/>
          <w:noProof/>
          <w:sz w:val="24"/>
          <w:szCs w:val="24"/>
        </w:rPr>
        <w:drawing>
          <wp:anchor distT="0" distB="0" distL="114300" distR="114300" simplePos="0" relativeHeight="251667456" behindDoc="1" locked="0" layoutInCell="1" allowOverlap="1" wp14:anchorId="57C5DC31" wp14:editId="5C9D38B0">
            <wp:simplePos x="0" y="0"/>
            <wp:positionH relativeFrom="column">
              <wp:posOffset>695325</wp:posOffset>
            </wp:positionH>
            <wp:positionV relativeFrom="page">
              <wp:posOffset>795020</wp:posOffset>
            </wp:positionV>
            <wp:extent cx="1389380" cy="274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downey-logotype.jpg"/>
                    <pic:cNvPicPr/>
                  </pic:nvPicPr>
                  <pic:blipFill rotWithShape="1">
                    <a:blip r:embed="rId6" cstate="print">
                      <a:clrChange>
                        <a:clrFrom>
                          <a:srgbClr val="01538B"/>
                        </a:clrFrom>
                        <a:clrTo>
                          <a:srgbClr val="01538B">
                            <a:alpha val="0"/>
                          </a:srgbClr>
                        </a:clrTo>
                      </a:clrChange>
                      <a:extLst>
                        <a:ext uri="{28A0092B-C50C-407E-A947-70E740481C1C}">
                          <a14:useLocalDpi xmlns:a14="http://schemas.microsoft.com/office/drawing/2010/main" val="0"/>
                        </a:ext>
                      </a:extLst>
                    </a:blip>
                    <a:srcRect l="35296" t="33834" r="15308" b="58748"/>
                    <a:stretch/>
                  </pic:blipFill>
                  <pic:spPr bwMode="auto">
                    <a:xfrm>
                      <a:off x="0" y="0"/>
                      <a:ext cx="1389380" cy="274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6701">
        <w:rPr>
          <w:rFonts w:ascii="Calibri" w:eastAsia="Times New Roman" w:hAnsi="Calibri" w:cs="Times New Roman"/>
          <w:noProof/>
          <w:sz w:val="24"/>
          <w:szCs w:val="24"/>
        </w:rPr>
        <mc:AlternateContent>
          <mc:Choice Requires="wps">
            <w:drawing>
              <wp:anchor distT="0" distB="0" distL="114300" distR="114300" simplePos="0" relativeHeight="251663360" behindDoc="1" locked="0" layoutInCell="1" allowOverlap="1" wp14:anchorId="35C71DDB" wp14:editId="32D12005">
                <wp:simplePos x="0" y="0"/>
                <wp:positionH relativeFrom="column">
                  <wp:posOffset>-247650</wp:posOffset>
                </wp:positionH>
                <wp:positionV relativeFrom="page">
                  <wp:posOffset>771525</wp:posOffset>
                </wp:positionV>
                <wp:extent cx="6419850" cy="484505"/>
                <wp:effectExtent l="0" t="0" r="0" b="0"/>
                <wp:wrapNone/>
                <wp:docPr id="11" name="Rectangle 11"/>
                <wp:cNvGraphicFramePr/>
                <a:graphic xmlns:a="http://schemas.openxmlformats.org/drawingml/2006/main">
                  <a:graphicData uri="http://schemas.microsoft.com/office/word/2010/wordprocessingShape">
                    <wps:wsp>
                      <wps:cNvSpPr/>
                      <wps:spPr>
                        <a:xfrm>
                          <a:off x="0" y="0"/>
                          <a:ext cx="6419850" cy="484505"/>
                        </a:xfrm>
                        <a:prstGeom prst="rect">
                          <a:avLst/>
                        </a:prstGeom>
                        <a:solidFill>
                          <a:srgbClr val="004B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0976F" id="Rectangle 11" o:spid="_x0000_s1026" style="position:absolute;margin-left:-19.5pt;margin-top:60.75pt;width:505.5pt;height:3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" fillcolor="#004b96" stroked="f" strokeweight="2pt">
                <w10:wrap anchory="page"/>
              </v:rect>
            </w:pict>
          </mc:Fallback>
        </mc:AlternateContent>
      </w:r>
    </w:p>
    <w:p w:rsidR="001A4D3F" w:rsidRDefault="001A4D3F" w:rsidP="005B287D">
      <w:pPr>
        <w:jc w:val="center"/>
        <w:rPr>
          <w:rFonts w:ascii="Calibri" w:hAnsi="Calibri" w:cs="Times New Roman"/>
          <w:b/>
          <w:color w:val="004B96"/>
          <w:sz w:val="40"/>
          <w:szCs w:val="40"/>
        </w:rPr>
      </w:pPr>
    </w:p>
    <w:p w:rsidR="0069658E" w:rsidRPr="00DF4630" w:rsidRDefault="005B287D" w:rsidP="001A4D3F">
      <w:pPr>
        <w:spacing w:before="240"/>
        <w:jc w:val="center"/>
        <w:rPr>
          <w:rFonts w:ascii="Calibri" w:hAnsi="Calibri" w:cs="Times New Roman"/>
          <w:b/>
          <w:color w:val="004B96"/>
          <w:sz w:val="44"/>
          <w:szCs w:val="44"/>
        </w:rPr>
      </w:pPr>
      <w:r w:rsidRPr="00DF4630">
        <w:rPr>
          <w:noProof/>
          <w:color w:val="004B96"/>
          <w:sz w:val="44"/>
          <w:szCs w:val="44"/>
        </w:rPr>
        <mc:AlternateContent>
          <mc:Choice Requires="wps">
            <w:drawing>
              <wp:anchor distT="0" distB="0" distL="114300" distR="114300" simplePos="0" relativeHeight="251659264" behindDoc="0" locked="0" layoutInCell="1" allowOverlap="1" wp14:anchorId="015D581D" wp14:editId="750A0D4D">
                <wp:simplePos x="0" y="0"/>
                <wp:positionH relativeFrom="page">
                  <wp:align>center</wp:align>
                </wp:positionH>
                <wp:positionV relativeFrom="page">
                  <wp:align>center</wp:align>
                </wp:positionV>
                <wp:extent cx="6858000" cy="9144000"/>
                <wp:effectExtent l="38100" t="38100" r="38100" b="38100"/>
                <wp:wrapNone/>
                <wp:docPr id="1" name="Rectangle 1"/>
                <wp:cNvGraphicFramePr/>
                <a:graphic xmlns:a="http://schemas.openxmlformats.org/drawingml/2006/main">
                  <a:graphicData uri="http://schemas.microsoft.com/office/word/2010/wordprocessingShape">
                    <wps:wsp>
                      <wps:cNvSpPr/>
                      <wps:spPr>
                        <a:xfrm>
                          <a:off x="0" y="0"/>
                          <a:ext cx="6858000" cy="9144000"/>
                        </a:xfrm>
                        <a:prstGeom prst="rect">
                          <a:avLst/>
                        </a:prstGeom>
                        <a:noFill/>
                        <a:ln w="76200">
                          <a:solidFill>
                            <a:srgbClr val="004B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AD24B" id="Rectangle 1" o:spid="_x0000_s1026" style="position:absolute;margin-left:0;margin-top:0;width:540pt;height:10in;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" filled="f" strokecolor="#004b96" strokeweight="6pt">
                <w10:wrap anchorx="page" anchory="page"/>
              </v:rect>
            </w:pict>
          </mc:Fallback>
        </mc:AlternateContent>
      </w:r>
      <w:r w:rsidRPr="00DF4630">
        <w:rPr>
          <w:noProof/>
          <w:color w:val="004B96"/>
          <w:sz w:val="44"/>
          <w:szCs w:val="44"/>
        </w:rPr>
        <mc:AlternateContent>
          <mc:Choice Requires="wps">
            <w:drawing>
              <wp:anchor distT="0" distB="0" distL="114300" distR="114300" simplePos="0" relativeHeight="251660288" behindDoc="0" locked="0" layoutInCell="1" allowOverlap="1" wp14:anchorId="1DAD28BB" wp14:editId="17004037">
                <wp:simplePos x="0" y="0"/>
                <wp:positionH relativeFrom="page">
                  <wp:align>center</wp:align>
                </wp:positionH>
                <wp:positionV relativeFrom="page">
                  <wp:align>center</wp:align>
                </wp:positionV>
                <wp:extent cx="6583680" cy="88696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6583680" cy="8869680"/>
                        </a:xfrm>
                        <a:prstGeom prst="rect">
                          <a:avLst/>
                        </a:prstGeom>
                        <a:noFill/>
                        <a:ln>
                          <a:solidFill>
                            <a:srgbClr val="F664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6C252" id="Rectangle 2" o:spid="_x0000_s1026" style="position:absolute;margin-left:0;margin-top:0;width:518.4pt;height:698.4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" filled="f" strokecolor="#f66400" strokeweight="2pt">
                <w10:wrap anchorx="page" anchory="page"/>
              </v:rect>
            </w:pict>
          </mc:Fallback>
        </mc:AlternateContent>
      </w:r>
      <w:r w:rsidR="0069658E" w:rsidRPr="00DF4630">
        <w:rPr>
          <w:rFonts w:ascii="Calibri" w:hAnsi="Calibri" w:cs="Times New Roman"/>
          <w:b/>
          <w:color w:val="004B96"/>
          <w:sz w:val="44"/>
          <w:szCs w:val="44"/>
        </w:rPr>
        <w:t>Public Notice of Rights</w:t>
      </w:r>
    </w:p>
    <w:p w:rsidR="005B287D" w:rsidRDefault="005B287D" w:rsidP="005B287D">
      <w:pPr>
        <w:jc w:val="center"/>
        <w:rPr>
          <w:rFonts w:ascii="Calibri" w:hAnsi="Calibri" w:cs="Times New Roman"/>
          <w:b/>
          <w:color w:val="004B96"/>
          <w:sz w:val="40"/>
          <w:szCs w:val="40"/>
        </w:rPr>
      </w:pPr>
      <w:r w:rsidRPr="00DF4630">
        <w:rPr>
          <w:rFonts w:ascii="Calibri" w:hAnsi="Calibri" w:cs="Times New Roman"/>
          <w:b/>
          <w:color w:val="004B96"/>
          <w:sz w:val="44"/>
          <w:szCs w:val="44"/>
        </w:rPr>
        <w:t>under Title VI</w:t>
      </w:r>
      <w:r w:rsidR="0069658E" w:rsidRPr="00DF4630">
        <w:rPr>
          <w:rFonts w:ascii="Calibri" w:hAnsi="Calibri" w:cs="Times New Roman"/>
          <w:b/>
          <w:color w:val="004B96"/>
          <w:sz w:val="44"/>
          <w:szCs w:val="44"/>
        </w:rPr>
        <w:t xml:space="preserve"> of the Civil Rights Act</w:t>
      </w:r>
    </w:p>
    <w:p w:rsidR="005B287D" w:rsidRPr="005B287D" w:rsidRDefault="005B287D" w:rsidP="0068190F">
      <w:pPr>
        <w:pStyle w:val="NormalWeb"/>
        <w:shd w:val="clear" w:color="auto" w:fill="FFFFFF"/>
        <w:spacing w:after="0"/>
        <w:jc w:val="both"/>
        <w:rPr>
          <w:rFonts w:ascii="Calibri" w:hAnsi="Calibri"/>
        </w:rPr>
      </w:pPr>
    </w:p>
    <w:p w:rsidR="005B287D" w:rsidRPr="00D911C8" w:rsidRDefault="005B287D" w:rsidP="005B6701">
      <w:pPr>
        <w:pStyle w:val="NormalWeb"/>
        <w:shd w:val="clear" w:color="auto" w:fill="FFFFFF"/>
        <w:jc w:val="both"/>
        <w:rPr>
          <w:rFonts w:ascii="Calibri" w:hAnsi="Calibri"/>
        </w:rPr>
      </w:pPr>
      <w:r w:rsidRPr="00D911C8">
        <w:rPr>
          <w:rFonts w:ascii="Calibri" w:hAnsi="Calibri"/>
        </w:rPr>
        <w:t xml:space="preserve">In keeping with the City’s tradition of community and involvement, Downey Transit Services is committed to ensuring that </w:t>
      </w:r>
      <w:r w:rsidRPr="00D911C8">
        <w:rPr>
          <w:rFonts w:ascii="Calibri" w:hAnsi="Calibri"/>
          <w:b/>
          <w:color w:val="004B96"/>
        </w:rPr>
        <w:t>no person is excluded from participation in, or denied the benefits of its service on the basis of race, color or national origin</w:t>
      </w:r>
      <w:r w:rsidRPr="00D911C8">
        <w:rPr>
          <w:rFonts w:ascii="Calibri" w:hAnsi="Calibri"/>
        </w:rPr>
        <w:t xml:space="preserve"> as provided under Title VI of the Civil Rights Act. In addition, Downey prohibits discrimination based on sex, age, disability, religion, sexual orientation, gender identity, and other protected classes enumerated in federal and state laws.</w:t>
      </w:r>
    </w:p>
    <w:p w:rsidR="005B287D" w:rsidRPr="00D911C8" w:rsidRDefault="005B287D" w:rsidP="005B6701">
      <w:pPr>
        <w:pStyle w:val="NormalWeb"/>
        <w:shd w:val="clear" w:color="auto" w:fill="FFFFFF"/>
        <w:jc w:val="both"/>
        <w:rPr>
          <w:rFonts w:ascii="Calibri" w:hAnsi="Calibri"/>
        </w:rPr>
      </w:pPr>
      <w:r w:rsidRPr="00D911C8">
        <w:rPr>
          <w:rFonts w:ascii="Calibri" w:hAnsi="Calibri"/>
        </w:rPr>
        <w:t xml:space="preserve">If you have any questions about the Title VI Civil Rights Act or would like additional information on Downey’s obligation regarding non-discrimination, please </w:t>
      </w:r>
      <w:r w:rsidR="005B6701" w:rsidRPr="00D911C8">
        <w:rPr>
          <w:rFonts w:ascii="Calibri" w:hAnsi="Calibri"/>
        </w:rPr>
        <w:t xml:space="preserve">visit the </w:t>
      </w:r>
      <w:r w:rsidR="007656B4" w:rsidRPr="00D911C8">
        <w:rPr>
          <w:rFonts w:ascii="Calibri" w:hAnsi="Calibri"/>
        </w:rPr>
        <w:t>Title VI Nondiscrimination &amp; Language Access Plan</w:t>
      </w:r>
      <w:r w:rsidR="005B6701" w:rsidRPr="00D911C8">
        <w:rPr>
          <w:rFonts w:ascii="Calibri" w:hAnsi="Calibri"/>
        </w:rPr>
        <w:t xml:space="preserve"> page on the City website or </w:t>
      </w:r>
      <w:r w:rsidRPr="00D911C8">
        <w:rPr>
          <w:rFonts w:ascii="Calibri" w:hAnsi="Calibri"/>
        </w:rPr>
        <w:t>c</w:t>
      </w:r>
      <w:r w:rsidR="007656B4" w:rsidRPr="00D911C8">
        <w:rPr>
          <w:rFonts w:ascii="Calibri" w:hAnsi="Calibri"/>
        </w:rPr>
        <w:t>all (562) 299-6619</w:t>
      </w:r>
      <w:r w:rsidRPr="00D911C8">
        <w:rPr>
          <w:rFonts w:ascii="Calibri" w:hAnsi="Calibri"/>
        </w:rPr>
        <w:t>.</w:t>
      </w:r>
    </w:p>
    <w:p w:rsidR="005B287D" w:rsidRPr="00D911C8" w:rsidRDefault="005B287D" w:rsidP="005B6701">
      <w:pPr>
        <w:pStyle w:val="NormalWeb"/>
        <w:shd w:val="clear" w:color="auto" w:fill="FFFFFF"/>
        <w:spacing w:after="0"/>
        <w:jc w:val="both"/>
        <w:rPr>
          <w:rFonts w:ascii="Calibri" w:hAnsi="Calibri"/>
        </w:rPr>
      </w:pPr>
      <w:r w:rsidRPr="00D911C8">
        <w:rPr>
          <w:rFonts w:ascii="Calibri" w:hAnsi="Calibri"/>
        </w:rPr>
        <w:t>If you believe you have been discriminated against, you have 180 days from the date of the alleged discrimination to file a signed, written complaint. The complaint should include the following information:</w:t>
      </w:r>
    </w:p>
    <w:p w:rsidR="005B287D" w:rsidRPr="00D911C8" w:rsidRDefault="005B287D" w:rsidP="005B6701">
      <w:pPr>
        <w:numPr>
          <w:ilvl w:val="0"/>
          <w:numId w:val="1"/>
        </w:numPr>
        <w:shd w:val="clear" w:color="auto" w:fill="FFFFFF"/>
        <w:ind w:left="720"/>
        <w:rPr>
          <w:rFonts w:ascii="Calibri" w:eastAsia="Times New Roman" w:hAnsi="Calibri" w:cs="Times New Roman"/>
          <w:sz w:val="24"/>
          <w:szCs w:val="24"/>
        </w:rPr>
      </w:pPr>
      <w:r w:rsidRPr="00D911C8">
        <w:rPr>
          <w:rFonts w:ascii="Calibri" w:eastAsia="Times New Roman" w:hAnsi="Calibri" w:cs="Times New Roman"/>
          <w:sz w:val="24"/>
          <w:szCs w:val="24"/>
        </w:rPr>
        <w:t>Your name, address, and how to contact you (i.e., telep</w:t>
      </w:r>
      <w:r w:rsidR="005B6701" w:rsidRPr="00D911C8">
        <w:rPr>
          <w:rFonts w:ascii="Calibri" w:eastAsia="Times New Roman" w:hAnsi="Calibri" w:cs="Times New Roman"/>
          <w:sz w:val="24"/>
          <w:szCs w:val="24"/>
        </w:rPr>
        <w:t>hone number, email address</w:t>
      </w:r>
      <w:r w:rsidRPr="00D911C8">
        <w:rPr>
          <w:rFonts w:ascii="Calibri" w:eastAsia="Times New Roman" w:hAnsi="Calibri" w:cs="Times New Roman"/>
          <w:sz w:val="24"/>
          <w:szCs w:val="24"/>
        </w:rPr>
        <w:t>)</w:t>
      </w:r>
    </w:p>
    <w:p w:rsidR="005B287D" w:rsidRPr="00D911C8" w:rsidRDefault="005B287D" w:rsidP="005B287D">
      <w:pPr>
        <w:numPr>
          <w:ilvl w:val="0"/>
          <w:numId w:val="1"/>
        </w:numPr>
        <w:shd w:val="clear" w:color="auto" w:fill="FFFFFF"/>
        <w:spacing w:before="100" w:beforeAutospacing="1" w:after="100" w:afterAutospacing="1"/>
        <w:ind w:left="720"/>
        <w:rPr>
          <w:rFonts w:ascii="Calibri" w:eastAsia="Times New Roman" w:hAnsi="Calibri" w:cs="Times New Roman"/>
          <w:sz w:val="24"/>
          <w:szCs w:val="24"/>
        </w:rPr>
      </w:pPr>
      <w:r w:rsidRPr="00D911C8">
        <w:rPr>
          <w:rFonts w:ascii="Calibri" w:eastAsia="Times New Roman" w:hAnsi="Calibri" w:cs="Times New Roman"/>
          <w:sz w:val="24"/>
          <w:szCs w:val="24"/>
        </w:rPr>
        <w:t xml:space="preserve">How, when, where, and why you believe you were discriminated against. Include the location, names, and contact information of any witnesses. </w:t>
      </w:r>
    </w:p>
    <w:p w:rsidR="005B287D" w:rsidRPr="00D911C8" w:rsidRDefault="005B287D" w:rsidP="005B287D">
      <w:pPr>
        <w:shd w:val="clear" w:color="auto" w:fill="FFFFFF"/>
        <w:spacing w:after="240"/>
        <w:rPr>
          <w:rFonts w:ascii="Calibri" w:eastAsia="Times New Roman" w:hAnsi="Calibri" w:cs="Times New Roman"/>
          <w:sz w:val="24"/>
          <w:szCs w:val="24"/>
        </w:rPr>
      </w:pPr>
      <w:r w:rsidRPr="00D911C8">
        <w:rPr>
          <w:rFonts w:ascii="Calibri" w:eastAsia="Times New Roman" w:hAnsi="Calibri" w:cs="Times New Roman"/>
          <w:sz w:val="24"/>
          <w:szCs w:val="24"/>
        </w:rPr>
        <w:t>A full description of the Complaint Process and complaint form is available on the Transit section of the City’</w:t>
      </w:r>
      <w:r w:rsidR="0069658E" w:rsidRPr="00D911C8">
        <w:rPr>
          <w:rFonts w:ascii="Calibri" w:eastAsia="Times New Roman" w:hAnsi="Calibri" w:cs="Times New Roman"/>
          <w:sz w:val="24"/>
          <w:szCs w:val="24"/>
        </w:rPr>
        <w:t>s website or at the Transit</w:t>
      </w:r>
      <w:r w:rsidRPr="00D911C8">
        <w:rPr>
          <w:rFonts w:ascii="Calibri" w:eastAsia="Times New Roman" w:hAnsi="Calibri" w:cs="Times New Roman"/>
          <w:sz w:val="24"/>
          <w:szCs w:val="24"/>
        </w:rPr>
        <w:t>.</w:t>
      </w:r>
    </w:p>
    <w:p w:rsidR="007656B4" w:rsidRPr="00D911C8" w:rsidRDefault="005B287D" w:rsidP="0069658E">
      <w:pPr>
        <w:shd w:val="clear" w:color="auto" w:fill="FFFFFF"/>
        <w:rPr>
          <w:rFonts w:ascii="Calibri" w:eastAsia="Times New Roman" w:hAnsi="Calibri" w:cs="Times New Roman"/>
          <w:sz w:val="24"/>
          <w:szCs w:val="24"/>
        </w:rPr>
      </w:pPr>
      <w:r w:rsidRPr="00D911C8">
        <w:rPr>
          <w:rFonts w:ascii="Calibri" w:eastAsia="Times New Roman" w:hAnsi="Calibri" w:cs="Times New Roman"/>
          <w:sz w:val="24"/>
          <w:szCs w:val="24"/>
        </w:rPr>
        <w:t>The complaint should be filed in writing with</w:t>
      </w:r>
      <w:r w:rsidR="007656B4" w:rsidRPr="00D911C8">
        <w:rPr>
          <w:rFonts w:ascii="Calibri" w:eastAsia="Times New Roman" w:hAnsi="Calibri" w:cs="Times New Roman"/>
          <w:sz w:val="24"/>
          <w:szCs w:val="24"/>
        </w:rPr>
        <w:t>:</w:t>
      </w:r>
    </w:p>
    <w:p w:rsidR="007656B4" w:rsidRPr="00D911C8" w:rsidRDefault="007656B4" w:rsidP="007656B4">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 xml:space="preserve">Downey </w:t>
      </w:r>
      <w:r w:rsidR="007F4E09">
        <w:rPr>
          <w:rFonts w:ascii="Calibri" w:eastAsia="Times New Roman" w:hAnsi="Calibri" w:cs="Times New Roman"/>
          <w:sz w:val="24"/>
          <w:szCs w:val="24"/>
        </w:rPr>
        <w:t>City Manager’s Office</w:t>
      </w:r>
    </w:p>
    <w:p w:rsidR="007656B4" w:rsidRPr="00D911C8" w:rsidRDefault="007656B4" w:rsidP="007656B4">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11111 Brookshire Ave., Downey</w:t>
      </w:r>
      <w:r w:rsidR="007F4E09">
        <w:rPr>
          <w:rFonts w:ascii="Calibri" w:eastAsia="Times New Roman" w:hAnsi="Calibri" w:cs="Times New Roman"/>
          <w:sz w:val="24"/>
          <w:szCs w:val="24"/>
        </w:rPr>
        <w:t xml:space="preserve">, 3rd floor </w:t>
      </w:r>
    </w:p>
    <w:p w:rsidR="005B287D" w:rsidRPr="00D911C8" w:rsidRDefault="007656B4" w:rsidP="007656B4">
      <w:pPr>
        <w:shd w:val="clear" w:color="auto" w:fill="FFFFFF"/>
        <w:spacing w:after="240"/>
        <w:ind w:left="1260"/>
        <w:rPr>
          <w:rFonts w:ascii="Calibri" w:eastAsia="Times New Roman" w:hAnsi="Calibri" w:cs="Times New Roman"/>
          <w:sz w:val="24"/>
          <w:szCs w:val="24"/>
        </w:rPr>
      </w:pPr>
      <w:r w:rsidRPr="00D911C8">
        <w:rPr>
          <w:rFonts w:ascii="Calibri" w:eastAsia="Times New Roman" w:hAnsi="Calibri" w:cs="Times New Roman"/>
          <w:sz w:val="24"/>
          <w:szCs w:val="24"/>
        </w:rPr>
        <w:t xml:space="preserve">(562) </w:t>
      </w:r>
      <w:r w:rsidR="007F4E09">
        <w:rPr>
          <w:rFonts w:ascii="Calibri" w:eastAsia="Times New Roman" w:hAnsi="Calibri" w:cs="Times New Roman"/>
          <w:sz w:val="24"/>
          <w:szCs w:val="24"/>
        </w:rPr>
        <w:t>299-6619</w:t>
      </w:r>
    </w:p>
    <w:p w:rsidR="005B287D" w:rsidRPr="00D911C8" w:rsidRDefault="007C0D46" w:rsidP="0069658E">
      <w:pPr>
        <w:shd w:val="clear" w:color="auto" w:fill="FFFFFF"/>
        <w:rPr>
          <w:rFonts w:ascii="Calibri" w:eastAsia="Times New Roman" w:hAnsi="Calibri" w:cs="Times New Roman"/>
          <w:sz w:val="24"/>
          <w:szCs w:val="24"/>
        </w:rPr>
      </w:pPr>
      <w:r w:rsidRPr="00D911C8">
        <w:rPr>
          <w:rFonts w:ascii="Calibri" w:eastAsia="Times New Roman" w:hAnsi="Calibri" w:cs="Times New Roman"/>
          <w:sz w:val="24"/>
          <w:szCs w:val="24"/>
        </w:rPr>
        <w:t xml:space="preserve">You </w:t>
      </w:r>
      <w:r w:rsidR="005B287D" w:rsidRPr="00D911C8">
        <w:rPr>
          <w:rFonts w:ascii="Calibri" w:eastAsia="Times New Roman" w:hAnsi="Calibri" w:cs="Times New Roman"/>
          <w:sz w:val="24"/>
          <w:szCs w:val="24"/>
        </w:rPr>
        <w:t>may also file a Civil Rights Act Title VI complaint with the FTA at:</w:t>
      </w:r>
    </w:p>
    <w:p w:rsidR="005B287D" w:rsidRPr="00D911C8" w:rsidRDefault="005B287D" w:rsidP="005B6701">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U.S. Department of Transportation</w:t>
      </w:r>
    </w:p>
    <w:p w:rsidR="005B287D" w:rsidRPr="00D911C8" w:rsidRDefault="005B287D" w:rsidP="005B6701">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Federal Transit Administration</w:t>
      </w:r>
      <w:bookmarkStart w:id="0" w:name="_GoBack"/>
      <w:bookmarkEnd w:id="0"/>
    </w:p>
    <w:p w:rsidR="000348F1" w:rsidRPr="00D911C8" w:rsidRDefault="005B287D" w:rsidP="00D911C8">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Office of Civil Rights</w:t>
      </w:r>
    </w:p>
    <w:p w:rsidR="00D911C8" w:rsidRPr="00D911C8" w:rsidRDefault="00D911C8" w:rsidP="00D911C8">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Attention: Complaint Team</w:t>
      </w:r>
    </w:p>
    <w:p w:rsidR="00D911C8" w:rsidRPr="00D911C8" w:rsidRDefault="00D911C8" w:rsidP="00D911C8">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 xml:space="preserve">East Building, 5th Floor – TCR, </w:t>
      </w:r>
    </w:p>
    <w:p w:rsidR="00D911C8" w:rsidRPr="00D911C8" w:rsidRDefault="00D911C8" w:rsidP="00D911C8">
      <w:pPr>
        <w:shd w:val="clear" w:color="auto" w:fill="FFFFFF"/>
        <w:ind w:left="1260"/>
        <w:rPr>
          <w:rFonts w:ascii="Calibri" w:eastAsia="Times New Roman" w:hAnsi="Calibri" w:cs="Times New Roman"/>
          <w:sz w:val="24"/>
          <w:szCs w:val="24"/>
        </w:rPr>
      </w:pPr>
      <w:r w:rsidRPr="00D911C8">
        <w:rPr>
          <w:rFonts w:ascii="Calibri" w:eastAsia="Times New Roman" w:hAnsi="Calibri" w:cs="Times New Roman"/>
          <w:sz w:val="24"/>
          <w:szCs w:val="24"/>
        </w:rPr>
        <w:t xml:space="preserve">1200 New Jersey Avenue, SE, </w:t>
      </w:r>
    </w:p>
    <w:p w:rsidR="0068190F" w:rsidRDefault="0095165E" w:rsidP="005B6701">
      <w:pPr>
        <w:shd w:val="clear" w:color="auto" w:fill="FFFFFF"/>
        <w:ind w:left="1260"/>
        <w:rPr>
          <w:rFonts w:ascii="Calibri" w:eastAsia="Times New Roman" w:hAnsi="Calibri" w:cs="Times New Roman"/>
          <w:sz w:val="24"/>
          <w:szCs w:val="24"/>
        </w:rPr>
      </w:pPr>
      <w:r>
        <w:rPr>
          <w:rFonts w:ascii="Calibri" w:eastAsia="Times New Roman" w:hAnsi="Calibri" w:cs="Times New Roman"/>
          <w:noProof/>
          <w:sz w:val="24"/>
          <w:szCs w:val="24"/>
        </w:rPr>
        <mc:AlternateContent>
          <mc:Choice Requires="wps">
            <w:drawing>
              <wp:anchor distT="0" distB="0" distL="114300" distR="114300" simplePos="0" relativeHeight="251670528" behindDoc="0" locked="0" layoutInCell="1" allowOverlap="1" wp14:anchorId="791950D5" wp14:editId="5B3EE88C">
                <wp:simplePos x="0" y="0"/>
                <wp:positionH relativeFrom="page">
                  <wp:posOffset>771525</wp:posOffset>
                </wp:positionH>
                <wp:positionV relativeFrom="page">
                  <wp:posOffset>8601075</wp:posOffset>
                </wp:positionV>
                <wp:extent cx="6199505" cy="737235"/>
                <wp:effectExtent l="0" t="0" r="10795" b="24765"/>
                <wp:wrapNone/>
                <wp:docPr id="6" name="Rectangle 6"/>
                <wp:cNvGraphicFramePr/>
                <a:graphic xmlns:a="http://schemas.openxmlformats.org/drawingml/2006/main">
                  <a:graphicData uri="http://schemas.microsoft.com/office/word/2010/wordprocessingShape">
                    <wps:wsp>
                      <wps:cNvSpPr/>
                      <wps:spPr>
                        <a:xfrm>
                          <a:off x="0" y="0"/>
                          <a:ext cx="6199505" cy="737235"/>
                        </a:xfrm>
                        <a:prstGeom prst="rect">
                          <a:avLst/>
                        </a:prstGeom>
                        <a:noFill/>
                        <a:ln w="12700">
                          <a:solidFill>
                            <a:srgbClr val="004B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8B76E" id="Rectangle 6" o:spid="_x0000_s1026" style="position:absolute;margin-left:60.75pt;margin-top:677.25pt;width:488.15pt;height:58.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" filled="f" strokecolor="#004b96" strokeweight="1pt">
                <w10:wrap anchorx="page" anchory="page"/>
              </v:rect>
            </w:pict>
          </mc:Fallback>
        </mc:AlternateContent>
      </w:r>
      <w:r w:rsidR="00D911C8" w:rsidRPr="00D911C8">
        <w:rPr>
          <w:rFonts w:ascii="Calibri" w:eastAsia="Times New Roman" w:hAnsi="Calibri" w:cs="Times New Roman"/>
          <w:sz w:val="24"/>
          <w:szCs w:val="24"/>
        </w:rPr>
        <w:t>Washington, DC 20590</w:t>
      </w:r>
    </w:p>
    <w:p w:rsidR="0068190F" w:rsidRPr="0095165E" w:rsidRDefault="00CD35DA" w:rsidP="0068190F">
      <w:pPr>
        <w:jc w:val="center"/>
        <w:rPr>
          <w:rFonts w:ascii="Calibri" w:hAnsi="Calibri" w:cs="Times New Roman"/>
          <w:b/>
          <w:color w:val="004B96"/>
          <w:sz w:val="36"/>
          <w:szCs w:val="36"/>
        </w:rPr>
      </w:pPr>
      <w:r w:rsidRPr="0095165E">
        <w:rPr>
          <w:rFonts w:ascii="Malgun Gothic" w:hAnsi="Malgun Gothic" w:cs="Malgun Gothic"/>
          <w:color w:val="004B96"/>
          <w:sz w:val="36"/>
          <w:szCs w:val="36"/>
          <w:lang w:val="en" w:eastAsia="ko-KR"/>
        </w:rPr>
        <w:t>제목</w:t>
      </w:r>
      <w:r w:rsidRPr="0095165E">
        <w:rPr>
          <w:rFonts w:hint="eastAsia"/>
          <w:color w:val="004B96"/>
          <w:sz w:val="36"/>
          <w:szCs w:val="36"/>
          <w:lang w:val="en" w:eastAsia="ko-KR"/>
        </w:rPr>
        <w:t xml:space="preserve"> VI </w:t>
      </w:r>
      <w:r w:rsidRPr="0095165E">
        <w:rPr>
          <w:rFonts w:ascii="Malgun Gothic" w:hAnsi="Malgun Gothic" w:cs="Malgun Gothic"/>
          <w:color w:val="004B96"/>
          <w:sz w:val="36"/>
          <w:szCs w:val="36"/>
          <w:lang w:val="en" w:eastAsia="ko-KR"/>
        </w:rPr>
        <w:t>에</w:t>
      </w:r>
      <w:r w:rsidRPr="0095165E">
        <w:rPr>
          <w:rFonts w:hint="eastAsia"/>
          <w:color w:val="004B96"/>
          <w:sz w:val="36"/>
          <w:szCs w:val="36"/>
          <w:lang w:val="en" w:eastAsia="ko-KR"/>
        </w:rPr>
        <w:t xml:space="preserve"> </w:t>
      </w:r>
      <w:r w:rsidRPr="0095165E">
        <w:rPr>
          <w:color w:val="004B96"/>
          <w:sz w:val="36"/>
          <w:szCs w:val="36"/>
          <w:lang w:val="en" w:eastAsia="ko-KR"/>
        </w:rPr>
        <w:t>따른</w:t>
      </w:r>
      <w:r w:rsidRPr="0095165E">
        <w:rPr>
          <w:rFonts w:hint="eastAsia"/>
          <w:color w:val="004B96"/>
          <w:sz w:val="36"/>
          <w:szCs w:val="36"/>
          <w:lang w:val="en" w:eastAsia="ko-KR"/>
        </w:rPr>
        <w:t xml:space="preserve"> </w:t>
      </w:r>
      <w:r w:rsidRPr="0095165E">
        <w:rPr>
          <w:color w:val="004B96"/>
          <w:sz w:val="36"/>
          <w:szCs w:val="36"/>
          <w:lang w:val="en" w:eastAsia="ko-KR"/>
        </w:rPr>
        <w:t>권리</w:t>
      </w:r>
      <w:r w:rsidRPr="0095165E">
        <w:rPr>
          <w:rFonts w:hint="eastAsia"/>
          <w:color w:val="004B96"/>
          <w:sz w:val="36"/>
          <w:szCs w:val="36"/>
          <w:lang w:val="en" w:eastAsia="ko-KR"/>
        </w:rPr>
        <w:t xml:space="preserve"> </w:t>
      </w:r>
      <w:r w:rsidRPr="0095165E">
        <w:rPr>
          <w:rFonts w:hint="eastAsia"/>
          <w:color w:val="004B96"/>
          <w:sz w:val="36"/>
          <w:szCs w:val="36"/>
          <w:lang w:val="en" w:eastAsia="ko-KR"/>
        </w:rPr>
        <w:t>공시</w:t>
      </w:r>
    </w:p>
    <w:p w:rsidR="0068190F" w:rsidRPr="007C0D46" w:rsidRDefault="00CD35DA" w:rsidP="001A4D3F">
      <w:pPr>
        <w:jc w:val="center"/>
        <w:rPr>
          <w:rFonts w:ascii="Calibri" w:eastAsia="Times New Roman" w:hAnsi="Calibri" w:cs="Times New Roman"/>
          <w:sz w:val="24"/>
          <w:szCs w:val="24"/>
        </w:rPr>
      </w:pPr>
      <w:r w:rsidRPr="0020390E">
        <w:rPr>
          <w:rFonts w:ascii="Malgun Gothic" w:hAnsi="Malgun Gothic" w:cs="Malgun Gothic" w:hint="eastAsia"/>
          <w:color w:val="222222"/>
          <w:sz w:val="28"/>
          <w:szCs w:val="28"/>
          <w:lang w:val="en" w:eastAsia="ko-KR"/>
        </w:rPr>
        <w:t>다른</w:t>
      </w:r>
      <w:r w:rsidRPr="0020390E">
        <w:rPr>
          <w:rFonts w:ascii="Malgun Gothic" w:hAnsi="Malgun Gothic" w:cs="Malgun Gothic" w:hint="eastAsia"/>
          <w:color w:val="222222"/>
          <w:sz w:val="28"/>
          <w:szCs w:val="28"/>
          <w:lang w:val="en" w:eastAsia="ko-KR"/>
        </w:rPr>
        <w:t xml:space="preserve"> </w:t>
      </w:r>
      <w:r w:rsidRPr="0020390E">
        <w:rPr>
          <w:rFonts w:ascii="Malgun Gothic" w:hAnsi="Malgun Gothic" w:cs="Malgun Gothic" w:hint="eastAsia"/>
          <w:color w:val="222222"/>
          <w:sz w:val="28"/>
          <w:szCs w:val="28"/>
          <w:lang w:val="en" w:eastAsia="ko-KR"/>
        </w:rPr>
        <w:t>언어로</w:t>
      </w:r>
      <w:r w:rsidRPr="0020390E">
        <w:rPr>
          <w:rFonts w:ascii="Malgun Gothic" w:hAnsi="Malgun Gothic" w:cs="Malgun Gothic" w:hint="eastAsia"/>
          <w:color w:val="222222"/>
          <w:sz w:val="28"/>
          <w:szCs w:val="28"/>
          <w:lang w:val="en" w:eastAsia="ko-KR"/>
        </w:rPr>
        <w:t xml:space="preserve"> </w:t>
      </w:r>
      <w:r w:rsidRPr="0020390E">
        <w:rPr>
          <w:rFonts w:ascii="Malgun Gothic" w:hAnsi="Malgun Gothic" w:cs="Malgun Gothic" w:hint="eastAsia"/>
          <w:color w:val="222222"/>
          <w:sz w:val="28"/>
          <w:szCs w:val="28"/>
          <w:lang w:val="en" w:eastAsia="ko-KR"/>
        </w:rPr>
        <w:t>정보를</w:t>
      </w:r>
      <w:r w:rsidRPr="0020390E">
        <w:rPr>
          <w:rFonts w:ascii="Malgun Gothic" w:hAnsi="Malgun Gothic" w:cs="Malgun Gothic" w:hint="eastAsia"/>
          <w:color w:val="222222"/>
          <w:sz w:val="28"/>
          <w:szCs w:val="28"/>
          <w:lang w:val="en" w:eastAsia="ko-KR"/>
        </w:rPr>
        <w:t xml:space="preserve"> </w:t>
      </w:r>
      <w:r w:rsidRPr="0020390E">
        <w:rPr>
          <w:rFonts w:ascii="Malgun Gothic" w:hAnsi="Malgun Gothic" w:cs="Malgun Gothic" w:hint="eastAsia"/>
          <w:color w:val="222222"/>
          <w:sz w:val="28"/>
          <w:szCs w:val="28"/>
          <w:lang w:val="en" w:eastAsia="ko-KR"/>
        </w:rPr>
        <w:t>제공받으시려면</w:t>
      </w:r>
      <w:r w:rsidR="0020390E" w:rsidRPr="0020390E">
        <w:rPr>
          <w:rFonts w:ascii="Calibri" w:hAnsi="Calibri"/>
        </w:rPr>
        <w:t xml:space="preserve">(562) 299-6619 </w:t>
      </w:r>
      <w:r w:rsidRPr="0020390E">
        <w:rPr>
          <w:rFonts w:ascii="Malgun Gothic" w:hAnsi="Malgun Gothic" w:cs="Malgun Gothic" w:hint="eastAsia"/>
          <w:color w:val="222222"/>
          <w:sz w:val="28"/>
          <w:szCs w:val="28"/>
          <w:lang w:val="en" w:eastAsia="ko-KR"/>
        </w:rPr>
        <w:t>로</w:t>
      </w:r>
      <w:r w:rsidRPr="0020390E">
        <w:rPr>
          <w:rFonts w:ascii="Malgun Gothic" w:hAnsi="Malgun Gothic" w:cs="Malgun Gothic" w:hint="eastAsia"/>
          <w:color w:val="222222"/>
          <w:sz w:val="28"/>
          <w:szCs w:val="28"/>
          <w:lang w:val="en" w:eastAsia="ko-KR"/>
        </w:rPr>
        <w:t xml:space="preserve"> </w:t>
      </w:r>
      <w:r w:rsidRPr="0020390E">
        <w:rPr>
          <w:rFonts w:ascii="Malgun Gothic" w:hAnsi="Malgun Gothic" w:cs="Malgun Gothic" w:hint="eastAsia"/>
          <w:color w:val="222222"/>
          <w:sz w:val="28"/>
          <w:szCs w:val="28"/>
          <w:lang w:val="en" w:eastAsia="ko-KR"/>
        </w:rPr>
        <w:t>연락하십시오</w:t>
      </w:r>
    </w:p>
    <w:sectPr w:rsidR="0068190F" w:rsidRPr="007C0D46" w:rsidSect="001A4D3F">
      <w:pgSz w:w="12240" w:h="15840"/>
      <w:pgMar w:top="1152"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15BED"/>
    <w:multiLevelType w:val="multilevel"/>
    <w:tmpl w:val="D9681B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7D"/>
    <w:rsid w:val="000348F1"/>
    <w:rsid w:val="00081C5B"/>
    <w:rsid w:val="0014708B"/>
    <w:rsid w:val="001A4D3F"/>
    <w:rsid w:val="0020390E"/>
    <w:rsid w:val="003427AA"/>
    <w:rsid w:val="003944C1"/>
    <w:rsid w:val="004E3295"/>
    <w:rsid w:val="005B287D"/>
    <w:rsid w:val="005B6701"/>
    <w:rsid w:val="0068190F"/>
    <w:rsid w:val="0069658E"/>
    <w:rsid w:val="007150B1"/>
    <w:rsid w:val="007656B4"/>
    <w:rsid w:val="00787855"/>
    <w:rsid w:val="007C0D46"/>
    <w:rsid w:val="007F4E09"/>
    <w:rsid w:val="0095165E"/>
    <w:rsid w:val="0095184E"/>
    <w:rsid w:val="00A2711B"/>
    <w:rsid w:val="00BC77AC"/>
    <w:rsid w:val="00CD35DA"/>
    <w:rsid w:val="00D911C8"/>
    <w:rsid w:val="00DF4630"/>
    <w:rsid w:val="00EA19A4"/>
    <w:rsid w:val="00EA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2EA86-F2F4-4394-AB3D-A8555EB2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295"/>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287D"/>
    <w:pPr>
      <w:spacing w:after="240"/>
    </w:pPr>
    <w:rPr>
      <w:rFonts w:eastAsia="Times New Roman" w:cs="Times New Roman"/>
      <w:sz w:val="24"/>
      <w:szCs w:val="24"/>
    </w:rPr>
  </w:style>
  <w:style w:type="character" w:styleId="CommentReference">
    <w:name w:val="annotation reference"/>
    <w:basedOn w:val="DefaultParagraphFont"/>
    <w:uiPriority w:val="99"/>
    <w:semiHidden/>
    <w:unhideWhenUsed/>
    <w:rsid w:val="0095184E"/>
    <w:rPr>
      <w:sz w:val="16"/>
      <w:szCs w:val="16"/>
    </w:rPr>
  </w:style>
  <w:style w:type="paragraph" w:styleId="CommentText">
    <w:name w:val="annotation text"/>
    <w:basedOn w:val="Normal"/>
    <w:link w:val="CommentTextChar"/>
    <w:uiPriority w:val="99"/>
    <w:semiHidden/>
    <w:unhideWhenUsed/>
    <w:rsid w:val="0095184E"/>
    <w:rPr>
      <w:sz w:val="20"/>
      <w:szCs w:val="20"/>
    </w:rPr>
  </w:style>
  <w:style w:type="character" w:customStyle="1" w:styleId="CommentTextChar">
    <w:name w:val="Comment Text Char"/>
    <w:basedOn w:val="DefaultParagraphFont"/>
    <w:link w:val="CommentText"/>
    <w:uiPriority w:val="99"/>
    <w:semiHidden/>
    <w:rsid w:val="0095184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84E"/>
    <w:rPr>
      <w:b/>
      <w:bCs/>
    </w:rPr>
  </w:style>
  <w:style w:type="character" w:customStyle="1" w:styleId="CommentSubjectChar">
    <w:name w:val="Comment Subject Char"/>
    <w:basedOn w:val="CommentTextChar"/>
    <w:link w:val="CommentSubject"/>
    <w:uiPriority w:val="99"/>
    <w:semiHidden/>
    <w:rsid w:val="0095184E"/>
    <w:rPr>
      <w:rFonts w:ascii="Times New Roman" w:hAnsi="Times New Roman"/>
      <w:b/>
      <w:bCs/>
      <w:sz w:val="20"/>
      <w:szCs w:val="20"/>
    </w:rPr>
  </w:style>
  <w:style w:type="paragraph" w:styleId="BalloonText">
    <w:name w:val="Balloon Text"/>
    <w:basedOn w:val="Normal"/>
    <w:link w:val="BalloonTextChar"/>
    <w:uiPriority w:val="99"/>
    <w:semiHidden/>
    <w:unhideWhenUsed/>
    <w:rsid w:val="0095184E"/>
    <w:rPr>
      <w:rFonts w:ascii="Tahoma" w:hAnsi="Tahoma" w:cs="Tahoma"/>
      <w:sz w:val="16"/>
      <w:szCs w:val="16"/>
    </w:rPr>
  </w:style>
  <w:style w:type="character" w:customStyle="1" w:styleId="BalloonTextChar">
    <w:name w:val="Balloon Text Char"/>
    <w:basedOn w:val="DefaultParagraphFont"/>
    <w:link w:val="BalloonText"/>
    <w:uiPriority w:val="99"/>
    <w:semiHidden/>
    <w:rsid w:val="00951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D</dc:creator>
  <cp:lastModifiedBy>Vaniah De Rojas</cp:lastModifiedBy>
  <cp:revision>3</cp:revision>
  <cp:lastPrinted>2019-04-15T01:51:00Z</cp:lastPrinted>
  <dcterms:created xsi:type="dcterms:W3CDTF">2022-05-11T23:41:00Z</dcterms:created>
  <dcterms:modified xsi:type="dcterms:W3CDTF">2022-05-11T23:42:00Z</dcterms:modified>
</cp:coreProperties>
</file>